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FD" w:rsidRDefault="000223FD" w:rsidP="000223FD">
      <w:pPr>
        <w:spacing w:line="360" w:lineRule="auto"/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Ustrzyki Dolne, dnia  2016-12-20 G</w:t>
      </w:r>
      <w:r w:rsidR="0014483A">
        <w:rPr>
          <w:rFonts w:ascii="Arial" w:hAnsi="Arial" w:cs="Arial"/>
          <w:sz w:val="24"/>
          <w:szCs w:val="24"/>
        </w:rPr>
        <w:t>NP</w:t>
      </w:r>
      <w:r>
        <w:rPr>
          <w:rFonts w:ascii="Arial" w:hAnsi="Arial" w:cs="Arial"/>
          <w:sz w:val="24"/>
          <w:szCs w:val="24"/>
        </w:rPr>
        <w:t>.6800.167.201</w:t>
      </w:r>
      <w:r w:rsidR="0014483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:rsidR="000223FD" w:rsidRDefault="000223FD" w:rsidP="000223FD">
      <w:pPr>
        <w:spacing w:line="360" w:lineRule="auto"/>
        <w:rPr>
          <w:rFonts w:ascii="Arial" w:hAnsi="Arial" w:cs="Arial"/>
          <w:sz w:val="24"/>
          <w:szCs w:val="24"/>
        </w:rPr>
      </w:pPr>
    </w:p>
    <w:p w:rsidR="000223FD" w:rsidRDefault="000223FD" w:rsidP="000223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 O ZAMÓWIENIU PUBLICZNYM</w:t>
      </w:r>
    </w:p>
    <w:p w:rsidR="000223FD" w:rsidRDefault="000223FD" w:rsidP="000223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KTÓREGO WARTOŚĆ NIE PRZEKRACZA WYRAŻONEJ W ZŁOTYCH </w:t>
      </w:r>
    </w:p>
    <w:p w:rsidR="000223FD" w:rsidRDefault="000223FD" w:rsidP="000223F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RÓWNOWARTOŚCI KWOTY 30.000 EURO</w:t>
      </w:r>
    </w:p>
    <w:p w:rsidR="000223FD" w:rsidRDefault="000223FD" w:rsidP="000223F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3FD" w:rsidRDefault="000223FD" w:rsidP="000223F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zamówienia: </w:t>
      </w:r>
    </w:p>
    <w:p w:rsidR="000223FD" w:rsidRDefault="000223FD" w:rsidP="000223FD">
      <w:pPr>
        <w:spacing w:line="360" w:lineRule="auto"/>
        <w:ind w:left="72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1.Prace geodezyjne: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A. Podział działek: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podział  działek na dwie części:  10 x 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wydzielenie każdej kolejnej działki, czyli trzeciej i kolejnej do 10 działek: 15 x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wydzielenie każdej kolejnej działki:    5 x 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podział kolejnej działki w kompleksie na dwie części:   3 x 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wydzielenie każdej kolejnej działki z drugiej i następnej działki w kompleksie czyli trzeciej i kolejnej:    5  x                                                  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B. Wznowienie granic nieruchomości: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czterech punktów granicznych:   4  x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wznowienie każdego następnego punktu od  5 do 10 :   10  x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wznowienie każdego kolejnego punktu powyżej 10:   5  x                                             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C. Rozgraniczenie nieruchomości: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do dwóch  punktów granicznych:   2  x  </w:t>
      </w:r>
    </w:p>
    <w:p w:rsidR="000223FD" w:rsidRDefault="000223FD" w:rsidP="000223FD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rozgraniczenie każdego następnego punktu od 3 do 10:   5  x         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zamówienia: od 20 stycznia 2017r. do 31 grudnia 2017r.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udziału w postępowaniu oraz opis sposobu dokonywania oceny spełniania tych warunków: posiadanie uprawnień geodezyjnych do wykonywania prac określonych  w opisie przedmiotu zamówienia.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oświadczeń lub dokumentów, jakie mają dostarczyć wykonawcy w celu potwierdzenia spełniania warunków udziału w postępowaniu: uwierzytelniona </w:t>
      </w:r>
      <w:r>
        <w:rPr>
          <w:rFonts w:ascii="Arial" w:hAnsi="Arial" w:cs="Arial"/>
          <w:sz w:val="24"/>
          <w:szCs w:val="24"/>
        </w:rPr>
        <w:lastRenderedPageBreak/>
        <w:t>kopia posiadanych uprawnień do wykonania prac określonych w zamówieniu oraz oświadczenie o zapoznaniu się z umową.</w:t>
      </w:r>
    </w:p>
    <w:p w:rsidR="000223FD" w:rsidRDefault="000223FD" w:rsidP="000223FD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 wykonawca zobowiązany jest do złożenia oświadczenia stanowiącego załącznik nr 1 do ogłoszenia.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wyklucza z postępowania przetargowego wykonawców , którzy:</w:t>
      </w:r>
    </w:p>
    <w:p w:rsidR="000223FD" w:rsidRDefault="000223FD" w:rsidP="000223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zostali skazani prawomocnym wyrokiem za przestępstwo popełnione                         w związku z postepowaniem o udzielenie zamówienia, przestępstwo przekupstwa, przestępstwo przeciwko obrotowi gospodarczemu lub inne przestępstwo popełnione w celu osiągnięcia korzyści majątkowych,</w:t>
      </w:r>
    </w:p>
    <w:p w:rsidR="000223FD" w:rsidRDefault="000223FD" w:rsidP="000223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pozostają z zamawiającym w takim stosunku prawnym lub faktycznym, że może to budzić uzasadnione wątpliwości co do bezstronności,</w:t>
      </w:r>
    </w:p>
    <w:p w:rsidR="000223FD" w:rsidRDefault="000223FD" w:rsidP="000223FD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pozostają w związku małżeńskim, w stosunku pokrewieństwa lub powinowactwa w linii prostej, pokrewieństwa lub powinowactwa w linii bocznej do drugiego stopnia  z zamawiającym.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Informacje o sposobie porozumiewania się zamawiającego z wykonawcami oraz przekazywania oświadczeń lub dokumentów, a także wskazanie osób uprawnionych do porozumiewania się z wykonawcami: sposób kontaktu tel. 13 4608013,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geodezja@ustrzyki-dolne.pl</w:t>
        </w:r>
      </w:hyperlink>
      <w:r>
        <w:rPr>
          <w:rFonts w:ascii="Arial" w:hAnsi="Arial" w:cs="Arial"/>
          <w:sz w:val="24"/>
          <w:szCs w:val="24"/>
        </w:rPr>
        <w:t xml:space="preserve"> – Alicja Kisielewicz – Kierownik Wydziału Gospodarki Nieruchomościami i Zagospodarowania Przestrzennego  Urzędu Miejskiego 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dotyczące wadium, jeżeli Zamawiający żąda wniesienia wadium: zamawiający nie wymaga wniesienia wadium.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związania ofertą:  30 dni, licząc od dnia otwarcia ofert.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sposobu przygotowywania ofert: ofertę w zaklejonej kopercie wraz                            z załącznikami należy złożyć w terminie do 05 stycznia 2017r. do godz. 9.30                       z napisem  „Prace geodezyjne”.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oraz termin składania i otwarcia ofert: Ofertę należy złożyć w sekretariacie Urzędu Miejskiego do godziny 9.30 do dnia 05 stycznia 2017 roku, a otwarcie ofert nastąpi w dniu 05 stycznia 2017 roku o godzinie 10.00.</w:t>
      </w:r>
    </w:p>
    <w:p w:rsidR="000223FD" w:rsidRDefault="000223FD" w:rsidP="0097586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sposobu obliczenia ceny: zaoferowana cena winna zawierać wszelkie koszty związane z wykonaniem usługi oraz należne płaty i podatki.</w:t>
      </w:r>
    </w:p>
    <w:p w:rsidR="0097586B" w:rsidRPr="0097586B" w:rsidRDefault="0097586B" w:rsidP="0097586B">
      <w:pPr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7586B">
        <w:rPr>
          <w:rFonts w:ascii="Arial" w:hAnsi="Arial" w:cs="Arial"/>
          <w:sz w:val="24"/>
          <w:szCs w:val="24"/>
        </w:rPr>
        <w:t>Wykonawca określi wartość zamówienia z</w:t>
      </w:r>
      <w:r>
        <w:rPr>
          <w:rFonts w:ascii="Arial" w:hAnsi="Arial" w:cs="Arial"/>
          <w:sz w:val="24"/>
          <w:szCs w:val="24"/>
        </w:rPr>
        <w:t xml:space="preserve"> pkt 3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A, B, C jednostkowo    </w:t>
      </w:r>
      <w:r w:rsidRPr="0097586B">
        <w:rPr>
          <w:rFonts w:ascii="Arial" w:hAnsi="Arial" w:cs="Arial"/>
          <w:sz w:val="24"/>
          <w:szCs w:val="24"/>
        </w:rPr>
        <w:t>oddzielnie do każdego podpunktu określającego rodzaj prac oraz łącznie dla całości zamówienia, określając wartość netto i wartość brutto.</w:t>
      </w:r>
    </w:p>
    <w:p w:rsidR="0097586B" w:rsidRDefault="0097586B" w:rsidP="0097586B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kryteriów, którymi zamawiający będzie się kierował przy wyborze oferty, wraz z podaniem znaczenia tych kryteriów i sposobu oceny ofert:  przy wyborze oferty obowiązywać będzie kryterium ceny.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 o formalnościach, jakie powinny zostać dopełnione po wyborze oferty w celu zawarcia umowy w sprawie zamówienia publicznego: brak specjalnych warunków.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dotyczące zabezpieczenia należytego wykonania umowy, jeżeli Zamawiający żąda wniesienia zabezpieczenia: nie dotyczy.</w:t>
      </w:r>
    </w:p>
    <w:p w:rsidR="000223FD" w:rsidRDefault="000223FD" w:rsidP="000223F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Istotne dla stron postanowienia, które zostaną wprowadzone do treści zawieranej umowy w sprawie zamówienia publicznego, ogólne warunki umowy albo wzór umowy, jeżeli zamawiający wymaga od wykonawcy, aby zawarł z nim umowę              w sprawie zamówienia publicznego na takich warunkach: przedstawione                      w projekcie umowy, w której są przedstawione warunki i termin wykonania umowy.</w:t>
      </w:r>
    </w:p>
    <w:p w:rsidR="000223FD" w:rsidRDefault="000223FD" w:rsidP="000223FD">
      <w:pPr>
        <w:spacing w:line="360" w:lineRule="auto"/>
        <w:ind w:firstLine="7"/>
        <w:rPr>
          <w:rFonts w:ascii="Arial" w:hAnsi="Arial" w:cs="Arial"/>
          <w:sz w:val="24"/>
          <w:szCs w:val="24"/>
        </w:rPr>
      </w:pPr>
    </w:p>
    <w:p w:rsidR="000223FD" w:rsidRDefault="000223FD" w:rsidP="000223F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jest prowadzone zgodnie z postanowieniami Regulaminu udzielania zamówień o wartości nie przekraczającej wyrażonej w złotych równowartości kwoty 30.000 euro, udostępnionego na stronie internetowej  urzędu Miejskiego w Ustrzykach Dolnych:   </w:t>
      </w:r>
      <w:hyperlink r:id="rId6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www.ustrzyki-dolne.pl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 (w zakładce BIP)  oraz przepisami ustawy z dnia 23 kwietnia 1964 r. - Kodeks cywilny (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Dz. U. Nr 16, poz. 93, z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366"/>
    <w:multiLevelType w:val="hybridMultilevel"/>
    <w:tmpl w:val="3306CF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A6A1D"/>
    <w:multiLevelType w:val="hybridMultilevel"/>
    <w:tmpl w:val="1442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00"/>
    <w:rsid w:val="000223FD"/>
    <w:rsid w:val="000A3C00"/>
    <w:rsid w:val="0014483A"/>
    <w:rsid w:val="00186147"/>
    <w:rsid w:val="009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44062-663D-44AA-971E-321E1FBC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3FD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223F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7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rzyki-dolne.pl" TargetMode="External"/><Relationship Id="rId5" Type="http://schemas.openxmlformats.org/officeDocument/2006/relationships/hyperlink" Target="mailto:geodezja@ustrzyki-dol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725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4</cp:revision>
  <dcterms:created xsi:type="dcterms:W3CDTF">2016-12-20T12:05:00Z</dcterms:created>
  <dcterms:modified xsi:type="dcterms:W3CDTF">2016-12-21T09:53:00Z</dcterms:modified>
</cp:coreProperties>
</file>